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67CF" w:rsidR="00DA2662" w:rsidP="304D6A0F" w:rsidRDefault="00DA2662" w14:paraId="11B2844D" w14:textId="77777777">
      <w:pPr>
        <w:jc w:val="center"/>
        <w:rPr>
          <w:b w:val="1"/>
          <w:bCs w:val="1"/>
          <w:sz w:val="28"/>
          <w:szCs w:val="28"/>
        </w:rPr>
      </w:pPr>
      <w:r w:rsidRPr="304D6A0F" w:rsidR="00DA2662">
        <w:rPr>
          <w:b w:val="1"/>
          <w:bCs w:val="1"/>
          <w:sz w:val="28"/>
          <w:szCs w:val="28"/>
        </w:rPr>
        <w:t>Szívesen maradnának Magyarországon a külföldi diákok</w:t>
      </w:r>
    </w:p>
    <w:p w:rsidRPr="000267CF" w:rsidR="00DB7B33" w:rsidP="000267CF" w:rsidRDefault="000267CF" w14:paraId="127FB027" w14:textId="45C041B8">
      <w:pPr>
        <w:jc w:val="both"/>
        <w:rPr>
          <w:b/>
          <w:bCs/>
        </w:rPr>
      </w:pPr>
      <w:r w:rsidRPr="000267CF">
        <w:rPr>
          <w:b/>
          <w:bCs/>
        </w:rPr>
        <w:t>A külföldi diákok egytizede kifejezetten úgy tervezi, hogy Magyarországon marad egyetemi tanulmányai befejezése után, további 28 százalékuk pedig szintén szívesen maradna hazánkban, ha találna a szakmájának megfelelő munkát - derül ki a</w:t>
      </w:r>
      <w:r w:rsidRPr="000267CF" w:rsidR="00C50E72">
        <w:rPr>
          <w:b/>
          <w:bCs/>
        </w:rPr>
        <w:t xml:space="preserve"> Budapesti Metropolitan Egyetem saját</w:t>
      </w:r>
      <w:r w:rsidRPr="000267CF">
        <w:rPr>
          <w:b/>
          <w:bCs/>
        </w:rPr>
        <w:t xml:space="preserve"> </w:t>
      </w:r>
      <w:r w:rsidRPr="000267CF" w:rsidR="00C50E72">
        <w:rPr>
          <w:b/>
          <w:bCs/>
        </w:rPr>
        <w:t>nemzetközi hallgatói körében végzett kutatásból.</w:t>
      </w:r>
      <w:r w:rsidRPr="000267CF">
        <w:rPr>
          <w:b/>
          <w:bCs/>
        </w:rPr>
        <w:t xml:space="preserve"> Az intézmény azt vizsgálta, mit gondolnak Magyarországról és a magyar emberekről az egyetemisták, és hogyan érzik magukat hazánkban.</w:t>
      </w:r>
    </w:p>
    <w:p w:rsidR="00C50E72" w:rsidP="00252ABF" w:rsidRDefault="0088098A" w14:paraId="22E5C78A" w14:textId="21D4D760">
      <w:pPr>
        <w:jc w:val="both"/>
      </w:pPr>
      <w:r>
        <w:t xml:space="preserve">Saját nemzetközi hallgatói körében, online kérdőíves felméréssel vizsgálta a külföldi fiatalok véleményét hazánkról a Budapesti Metropolitan Egyetem. Az intézmény az egyetemisták szabadidős tevékenységei és pénzköltési szokásai mellett a magyarokról </w:t>
      </w:r>
      <w:r w:rsidR="00252ABF">
        <w:t xml:space="preserve">és fővárosunk működéséről </w:t>
      </w:r>
      <w:r>
        <w:t xml:space="preserve">kialakult képükre is kíváncsi volt. A válaszadók egy része kevesebb mint egy éve, sokuk azonban már 2-3 éve tartózkodik Magyarországon. A megkérdezettek 91 százaléka kifejezetten a tanulmányai miatt érkezett hazánkba. </w:t>
      </w:r>
    </w:p>
    <w:p w:rsidRPr="009C7378" w:rsidR="00252ABF" w:rsidP="009C7378" w:rsidRDefault="00252ABF" w14:paraId="7D574C3F" w14:textId="0985BA54">
      <w:pPr>
        <w:spacing w:after="0"/>
        <w:jc w:val="both"/>
        <w:rPr>
          <w:b/>
          <w:bCs/>
        </w:rPr>
      </w:pPr>
      <w:r w:rsidRPr="009C7378">
        <w:rPr>
          <w:b/>
          <w:bCs/>
        </w:rPr>
        <w:t>Lakhatás és munka</w:t>
      </w:r>
    </w:p>
    <w:p w:rsidR="00FA7633" w:rsidP="00B0205A" w:rsidRDefault="00C50E72" w14:paraId="7F264430" w14:textId="18293513">
      <w:pPr>
        <w:jc w:val="both"/>
      </w:pPr>
      <w:r>
        <w:t xml:space="preserve">A külföldi hallgatók többsége (59%) albérletben, </w:t>
      </w:r>
      <w:r w:rsidR="009C7378">
        <w:t xml:space="preserve">egyötödük </w:t>
      </w:r>
      <w:r w:rsidR="00FA7633">
        <w:t>kollégiumban</w:t>
      </w:r>
      <w:r w:rsidR="009C7378">
        <w:t xml:space="preserve"> lakik, a </w:t>
      </w:r>
      <w:r w:rsidR="00D90EC6">
        <w:t>többi diák</w:t>
      </w:r>
      <w:r w:rsidR="00FA7633">
        <w:t xml:space="preserve"> pedig valamilyen családtag</w:t>
      </w:r>
      <w:r w:rsidR="009C7378">
        <w:t>jukkal</w:t>
      </w:r>
      <w:r w:rsidR="00D90EC6">
        <w:t xml:space="preserve"> él. </w:t>
      </w:r>
      <w:r w:rsidR="00FA7633">
        <w:t xml:space="preserve">A válaszadók fele egyáltalán nem dolgozik a tanulmányai mellett, 28 százalékuk alkalmi, 22 százalékuk pedig állandó munkát végez. A dolgozó fiatalok legnagyobb része (41%) kevesebb mint 10 órát dolgozik tanulmányai mellett, és mindössze egytizedük az, aki több mint 30 óra munkát végez egy héten. </w:t>
      </w:r>
      <w:r w:rsidR="0083680A">
        <w:t xml:space="preserve">A dolgozó diákok közel fele nem a saját tanulmányi területéhez kapcsolódó munkát végez – az ilyen tevékenységgel pénzt kereső hallgatók 35%-át tették ki a válaszadóknak, a </w:t>
      </w:r>
      <w:r w:rsidR="00D90EC6">
        <w:t>fiatalok</w:t>
      </w:r>
      <w:r w:rsidR="0083680A">
        <w:t xml:space="preserve"> egy része pedig</w:t>
      </w:r>
      <w:r w:rsidR="00D90EC6">
        <w:t xml:space="preserve"> vegyesen végez szakmába vágó és attól független tevékenységet a pénzkeresés érdekében.</w:t>
      </w:r>
    </w:p>
    <w:p w:rsidRPr="00B0205A" w:rsidR="0083680A" w:rsidP="00B0205A" w:rsidRDefault="00252ABF" w14:paraId="6AC63ED5" w14:textId="5AE31B58">
      <w:pPr>
        <w:spacing w:after="0"/>
        <w:rPr>
          <w:b/>
          <w:bCs/>
        </w:rPr>
      </w:pPr>
      <w:r w:rsidRPr="00B0205A">
        <w:rPr>
          <w:b/>
          <w:bCs/>
        </w:rPr>
        <w:t>Nem térnének haza a diákok</w:t>
      </w:r>
    </w:p>
    <w:p w:rsidR="0083680A" w:rsidP="00B0205A" w:rsidRDefault="0083680A" w14:paraId="28567E26" w14:textId="09E85940">
      <w:pPr>
        <w:jc w:val="both"/>
      </w:pPr>
      <w:r>
        <w:t>A válaszadók egytizede kifejezetten úgy tervezi, hogy Magyarországon marad a tanulmányai befejezése után, további 28 százalékuk pedig szintén szívesen marad</w:t>
      </w:r>
      <w:r w:rsidR="00B0205A">
        <w:t>na</w:t>
      </w:r>
      <w:r>
        <w:t xml:space="preserve">, ha talál a szakmájához illő munkalehetőséget. Hasonló arányban vannak azok, akik még nem tudják, hová mennének a tanulmányaik után, a válaszadók 35 százaléka pedig </w:t>
      </w:r>
      <w:r w:rsidR="00B0205A">
        <w:t xml:space="preserve">biztosan </w:t>
      </w:r>
      <w:r>
        <w:t>nem tervez hazánkban maradni az egyetem elvégzése után.</w:t>
      </w:r>
      <w:r w:rsidR="00645373">
        <w:t xml:space="preserve"> A diákok között egyébként kicsi az aránya azoknak, akik visszatérnének saját hazájukba – a válaszadók legnagyobb része más országban tervez dolgozni vagy élni, biztosan nem térne haza, vagy még nincsenek tervei. </w:t>
      </w:r>
    </w:p>
    <w:p w:rsidRPr="00B0205A" w:rsidR="00645373" w:rsidP="00B0205A" w:rsidRDefault="00645373" w14:paraId="09B0924F" w14:textId="30D9D987">
      <w:pPr>
        <w:spacing w:after="0"/>
        <w:rPr>
          <w:b/>
          <w:bCs/>
        </w:rPr>
      </w:pPr>
      <w:r w:rsidRPr="00B0205A">
        <w:rPr>
          <w:b/>
          <w:bCs/>
        </w:rPr>
        <w:t>A magyarok segítőkészek, kedvesek és kitartóak</w:t>
      </w:r>
      <w:r w:rsidR="00B0205A">
        <w:rPr>
          <w:b/>
          <w:bCs/>
        </w:rPr>
        <w:t>, de néha zsémbesek is</w:t>
      </w:r>
    </w:p>
    <w:p w:rsidR="00F5043A" w:rsidP="00B0205A" w:rsidRDefault="00645373" w14:paraId="0D6AF60F" w14:textId="5A884BF9">
      <w:pPr>
        <w:jc w:val="both"/>
      </w:pPr>
      <w:r>
        <w:t>A nemzetközi diákok szerint a pozitív attri</w:t>
      </w:r>
      <w:r w:rsidR="000A1BAA">
        <w:t xml:space="preserve">bútumok közül leginkább a segítőkészség jellemzi a magyarokat. A három legjellemzőbb tulajdonság között végzett a kedvesség és a kitartás is. Ezek mellett a külföldiek szerénynek, okosnak, elfogadónak és türelmesnek is tartanak minket. </w:t>
      </w:r>
      <w:r w:rsidR="00F5043A">
        <w:t xml:space="preserve">A negatív jellemzők közül a durva, rosszkedvű és diszkriminatív jelzők végeztek az első három helyen, de előkelő helyen végzett az elutasító </w:t>
      </w:r>
      <w:r w:rsidR="00B0205A">
        <w:t xml:space="preserve">leírás </w:t>
      </w:r>
      <w:r w:rsidR="00F5043A">
        <w:t xml:space="preserve">is. Ettől függetlenül a diákok inkább jól, mint rosszul érzik magukat Magyarországon: a többség egy 10-es skálán 7-10 közé helyezi </w:t>
      </w:r>
      <w:r w:rsidR="00B0205A">
        <w:t>azt, ahogyan érzi magát nálunk.</w:t>
      </w:r>
    </w:p>
    <w:p w:rsidRPr="00B0205A" w:rsidR="00DA2C06" w:rsidP="00B0205A" w:rsidRDefault="00DA2C06" w14:paraId="55647974" w14:textId="49D055E8">
      <w:pPr>
        <w:spacing w:after="0"/>
        <w:rPr>
          <w:b/>
          <w:bCs/>
        </w:rPr>
      </w:pPr>
      <w:r w:rsidRPr="00B0205A">
        <w:rPr>
          <w:b/>
          <w:bCs/>
        </w:rPr>
        <w:t>A gasztronómiát illetően megoszlanak a vélemények</w:t>
      </w:r>
    </w:p>
    <w:p w:rsidR="00DA2C06" w:rsidP="00CF0028" w:rsidRDefault="00DA2C06" w14:paraId="6ED062A9" w14:textId="63368F96">
      <w:pPr>
        <w:jc w:val="both"/>
      </w:pPr>
      <w:r>
        <w:t xml:space="preserve">A nemzetközi hallgatók </w:t>
      </w:r>
      <w:r w:rsidR="00560E9B">
        <w:t xml:space="preserve">10-es skálán </w:t>
      </w:r>
      <w:r>
        <w:t>4</w:t>
      </w:r>
      <w:r w:rsidR="00560E9B">
        <w:t xml:space="preserve"> és 8 pont</w:t>
      </w:r>
      <w:r>
        <w:t xml:space="preserve"> köz</w:t>
      </w:r>
      <w:r w:rsidR="00560E9B">
        <w:t>öttinek értékelik</w:t>
      </w:r>
      <w:r>
        <w:t xml:space="preserve"> </w:t>
      </w:r>
      <w:r w:rsidR="00560E9B">
        <w:t xml:space="preserve">a </w:t>
      </w:r>
      <w:r>
        <w:t xml:space="preserve">magyar gasztronómiát, </w:t>
      </w:r>
      <w:r w:rsidR="00560E9B">
        <w:t>mindössze a hallgatók egytizede adott</w:t>
      </w:r>
      <w:r>
        <w:t xml:space="preserve"> 10-es</w:t>
      </w:r>
      <w:r w:rsidR="00560E9B">
        <w:t xml:space="preserve"> értékelést</w:t>
      </w:r>
      <w:r>
        <w:t>.</w:t>
      </w:r>
      <w:r w:rsidR="00560E9B">
        <w:t xml:space="preserve"> E</w:t>
      </w:r>
      <w:r w:rsidR="00CF0028">
        <w:t>zt részben az is magyarázza, hogy</w:t>
      </w:r>
      <w:r w:rsidR="00560E9B">
        <w:t xml:space="preserve"> a </w:t>
      </w:r>
      <w:r w:rsidR="00CF0028">
        <w:t>fiatalok</w:t>
      </w:r>
      <w:r w:rsidR="00560E9B">
        <w:t xml:space="preserve"> többsége </w:t>
      </w:r>
      <w:r w:rsidR="00CF0028">
        <w:t>erősen eltérőnek</w:t>
      </w:r>
      <w:r w:rsidR="00560E9B">
        <w:t xml:space="preserve"> érzi a magyar ízeket saját hazája konyhájához képest.</w:t>
      </w:r>
      <w:r>
        <w:t xml:space="preserve"> A legnagyobb kedvenc </w:t>
      </w:r>
      <w:r w:rsidR="00CF0028">
        <w:t xml:space="preserve">a hagyományos </w:t>
      </w:r>
      <w:r w:rsidR="00560E9B">
        <w:t>étele</w:t>
      </w:r>
      <w:r w:rsidR="00CF0028">
        <w:t>ink</w:t>
      </w:r>
      <w:r w:rsidR="00560E9B">
        <w:t xml:space="preserve"> közül a</w:t>
      </w:r>
      <w:r>
        <w:t xml:space="preserve"> gulyásleves, amit fej-fej mellett a lángos és a palacsinta követ</w:t>
      </w:r>
      <w:r w:rsidR="00CF0028">
        <w:t>, de a</w:t>
      </w:r>
      <w:r>
        <w:t xml:space="preserve"> paprikás csirke is előkelő helyen végzett</w:t>
      </w:r>
      <w:r w:rsidR="00CF0028">
        <w:t xml:space="preserve"> a kedvelt magyar ételek listáján.</w:t>
      </w:r>
    </w:p>
    <w:p w:rsidRPr="00CF0028" w:rsidR="00DA2C06" w:rsidP="00CF0028" w:rsidRDefault="00DA2C06" w14:paraId="5D3D4663" w14:textId="39ECCA79">
      <w:pPr>
        <w:spacing w:after="0"/>
        <w:rPr>
          <w:b/>
          <w:bCs/>
        </w:rPr>
      </w:pPr>
      <w:r w:rsidRPr="00CF0028">
        <w:rPr>
          <w:b/>
          <w:bCs/>
        </w:rPr>
        <w:t>Közlekedés Budapesten</w:t>
      </w:r>
    </w:p>
    <w:p w:rsidR="00DA2C06" w:rsidP="00CF0028" w:rsidRDefault="00DA2C06" w14:paraId="4C2051A8" w14:textId="3F5ADBB5">
      <w:pPr>
        <w:jc w:val="both"/>
      </w:pPr>
      <w:r>
        <w:lastRenderedPageBreak/>
        <w:t xml:space="preserve">Fővárosunk közlekedését bár inkább </w:t>
      </w:r>
      <w:r w:rsidR="00CF0028">
        <w:t>erőszakosnak</w:t>
      </w:r>
      <w:r>
        <w:t xml:space="preserve">, mégis egyszerűnek és átláthatónak </w:t>
      </w:r>
      <w:r w:rsidR="00CF0028">
        <w:t>látják a külföldi diákok</w:t>
      </w:r>
      <w:r>
        <w:t xml:space="preserve">. Nem tartják túl </w:t>
      </w:r>
      <w:r w:rsidR="00CF0028">
        <w:t>zsúfoltnak</w:t>
      </w:r>
      <w:r>
        <w:t xml:space="preserve"> vagy gyorsnak, és inkább biztonságosnak élik meg. A válaszadók több mint 70 százaléka </w:t>
      </w:r>
      <w:r w:rsidR="00885A7F">
        <w:t xml:space="preserve">elsősorban </w:t>
      </w:r>
      <w:r>
        <w:t>a tömegközlekedést használja, 20</w:t>
      </w:r>
      <w:r w:rsidR="00CF0028">
        <w:t xml:space="preserve"> százalék</w:t>
      </w:r>
      <w:r>
        <w:t xml:space="preserve">uk </w:t>
      </w:r>
      <w:r w:rsidR="00885A7F">
        <w:t>legi</w:t>
      </w:r>
      <w:r>
        <w:t xml:space="preserve">nkább sétál, </w:t>
      </w:r>
      <w:r w:rsidR="00CF0028">
        <w:t>de vannak olyanok is, akik</w:t>
      </w:r>
      <w:r>
        <w:t xml:space="preserve"> </w:t>
      </w:r>
      <w:r w:rsidR="00CF0028">
        <w:t>elsősorban a taxizást vagy a biciklizést választják, ha a városon belül el kell jutniuk valahova.</w:t>
      </w:r>
    </w:p>
    <w:p w:rsidRPr="00CF0028" w:rsidR="00885A7F" w:rsidP="00CF0028" w:rsidRDefault="00DF6F3B" w14:paraId="26A148F5" w14:textId="75DD40B2">
      <w:pPr>
        <w:spacing w:after="0"/>
        <w:rPr>
          <w:b/>
          <w:bCs/>
        </w:rPr>
      </w:pPr>
      <w:r>
        <w:rPr>
          <w:b/>
          <w:bCs/>
        </w:rPr>
        <w:t>Más magyar városokba is ellátogattak</w:t>
      </w:r>
    </w:p>
    <w:p w:rsidR="00240F68" w:rsidP="00DF6F3B" w:rsidRDefault="00240F68" w14:paraId="0219EFA0" w14:textId="4B3A0E7D">
      <w:pPr>
        <w:jc w:val="both"/>
      </w:pPr>
      <w:r>
        <w:t xml:space="preserve">A válaszadók </w:t>
      </w:r>
      <w:r w:rsidR="00DF6F3B">
        <w:t>kétharmada Budapesten kívül</w:t>
      </w:r>
      <w:r>
        <w:t xml:space="preserve"> már más magyar várost is meglátogatott, 41 százalékuk pedig már valamelyik híres hazai gyógyfürdő</w:t>
      </w:r>
      <w:r w:rsidR="00DF6F3B">
        <w:t>t is kipróbálta</w:t>
      </w:r>
      <w:r>
        <w:t xml:space="preserve">. Amióta Magyarországon tartózkodnak, a legtöbben bulikra (72%), kiállításokra (63%) és moziba (59%) látogattak el. Nagyjából harmaduk valamilyen koncerten vagy sporteseményen is részt vett, és </w:t>
      </w:r>
      <w:r w:rsidR="00DF6F3B">
        <w:t>sokan</w:t>
      </w:r>
      <w:r>
        <w:t xml:space="preserve"> még színházba is ellátogat</w:t>
      </w:r>
      <w:r w:rsidR="00DF6F3B">
        <w:t>tak.</w:t>
      </w:r>
    </w:p>
    <w:p w:rsidRPr="00DF6F3B" w:rsidR="00240F68" w:rsidP="00DF6F3B" w:rsidRDefault="0061720D" w14:paraId="6E8F1ABF" w14:textId="3A7290D5">
      <w:pPr>
        <w:spacing w:after="0"/>
        <w:rPr>
          <w:b/>
          <w:bCs/>
        </w:rPr>
      </w:pPr>
      <w:r>
        <w:rPr>
          <w:b/>
          <w:bCs/>
        </w:rPr>
        <w:t>Közbiztonság</w:t>
      </w:r>
    </w:p>
    <w:p w:rsidR="00B16D01" w:rsidP="00DA2C06" w:rsidRDefault="00240F68" w14:paraId="76039AA9" w14:textId="02A62254">
      <w:r>
        <w:t>A</w:t>
      </w:r>
      <w:r w:rsidR="00DF6F3B">
        <w:t xml:space="preserve"> nemzetközi hallgatók</w:t>
      </w:r>
      <w:r>
        <w:t xml:space="preserve"> budapesti közbiztonságról alkotott kép</w:t>
      </w:r>
      <w:r w:rsidR="00DF6F3B">
        <w:t xml:space="preserve">e a </w:t>
      </w:r>
      <w:r>
        <w:t>10-es skálán inkább az 1-4 között mozog</w:t>
      </w:r>
      <w:r w:rsidR="00DF6F3B">
        <w:t xml:space="preserve">. Ezt az is magyarázhatja, hogy a diákok </w:t>
      </w:r>
      <w:r w:rsidR="00B16D01">
        <w:t xml:space="preserve">41 </w:t>
      </w:r>
      <w:r w:rsidR="00DF6F3B">
        <w:t>százalékát érte</w:t>
      </w:r>
      <w:r w:rsidR="00B16D01">
        <w:t xml:space="preserve"> már valamilyen attrocitás Budapesten, és 71 százalékuk érezte már hátrányban külföldiként magát valamilyen szituációban.</w:t>
      </w:r>
    </w:p>
    <w:p w:rsidRPr="00DF6F3B" w:rsidR="00656347" w:rsidP="00DF6F3B" w:rsidRDefault="00DF6F3B" w14:paraId="3DCC921F" w14:textId="5D816136">
      <w:pPr>
        <w:spacing w:after="0"/>
        <w:rPr>
          <w:b/>
          <w:bCs/>
        </w:rPr>
      </w:pPr>
      <w:r w:rsidRPr="00DF6F3B">
        <w:rPr>
          <w:b/>
          <w:bCs/>
        </w:rPr>
        <w:t>Nem költenek túl sokat a külföldi diákok</w:t>
      </w:r>
    </w:p>
    <w:p w:rsidR="00FA7633" w:rsidP="003F6023" w:rsidRDefault="00656347" w14:paraId="26C15495" w14:textId="1D16D0B3">
      <w:pPr>
        <w:jc w:val="both"/>
      </w:pPr>
      <w:r w:rsidR="00656347">
        <w:rPr/>
        <w:t xml:space="preserve">A </w:t>
      </w:r>
      <w:r w:rsidR="00964ABF">
        <w:rPr/>
        <w:t xml:space="preserve">külföldről érkezett egyetemisták 29-29 százaléka saját bevallása szerint havonta </w:t>
      </w:r>
      <w:r w:rsidR="00656347">
        <w:rPr/>
        <w:t>50-100 000 Ft között</w:t>
      </w:r>
      <w:r w:rsidR="00964ABF">
        <w:rPr/>
        <w:t xml:space="preserve">, </w:t>
      </w:r>
      <w:r w:rsidR="00F8724C">
        <w:rPr/>
        <w:t>vagy</w:t>
      </w:r>
      <w:r w:rsidR="00964ABF">
        <w:rPr/>
        <w:t xml:space="preserve"> </w:t>
      </w:r>
      <w:r w:rsidR="00656347">
        <w:rPr/>
        <w:t>100-200 000 Ft között költ</w:t>
      </w:r>
      <w:r w:rsidR="00964ABF">
        <w:rPr/>
        <w:t xml:space="preserve"> pénzt hazánkban. </w:t>
      </w:r>
      <w:r w:rsidR="00F8724C">
        <w:rPr/>
        <w:t>Mindössze egytizedük állítja, hogy</w:t>
      </w:r>
      <w:r w:rsidR="00656347">
        <w:rPr/>
        <w:t xml:space="preserve"> 300 000 Ft</w:t>
      </w:r>
      <w:r w:rsidR="00F8724C">
        <w:rPr/>
        <w:t xml:space="preserve"> feletti összeget ad ki országunkban. Az ételre szánt összeg a diákok többségénél 25-50 000 Ft között mozog</w:t>
      </w:r>
      <w:r w:rsidR="003F6023">
        <w:rPr/>
        <w:t xml:space="preserve">, </w:t>
      </w:r>
      <w:r w:rsidR="00F8724C">
        <w:rPr/>
        <w:t>de vannak olyanok is, akik 200 000 Ft felett költenek élelmiszerre</w:t>
      </w:r>
      <w:r w:rsidR="003F6023">
        <w:rPr/>
        <w:t xml:space="preserve">, albérletre pedig jellemzően 100-200 000 Ft közötti összeget szánnak havonta. </w:t>
      </w:r>
      <w:r w:rsidR="009934F6">
        <w:rPr/>
        <w:t>Ruhá</w:t>
      </w:r>
      <w:r w:rsidR="003F6023">
        <w:rPr/>
        <w:t xml:space="preserve">kra, valamint szórakozásra viszont nem költenek sokat saját bevallásuk szerint a nemzetközi hallgatók: </w:t>
      </w:r>
      <w:r w:rsidR="009934F6">
        <w:rPr/>
        <w:t>nagy többség</w:t>
      </w:r>
      <w:r w:rsidR="003F6023">
        <w:rPr/>
        <w:t xml:space="preserve">ük </w:t>
      </w:r>
      <w:r w:rsidR="009934F6">
        <w:rPr/>
        <w:t xml:space="preserve">(72%) kevesebb, mint 25 000 Ft-ot költ </w:t>
      </w:r>
      <w:r w:rsidR="003F6023">
        <w:rPr/>
        <w:t xml:space="preserve">öltözködésre </w:t>
      </w:r>
      <w:r w:rsidR="009934F6">
        <w:rPr/>
        <w:t xml:space="preserve">egy hónapban, és szórakozásra is maximum 50 000 Ft-ot </w:t>
      </w:r>
      <w:r w:rsidR="003F6023">
        <w:rPr/>
        <w:t>adnak ki.</w:t>
      </w:r>
    </w:p>
    <w:p w:rsidR="304D6A0F" w:rsidP="304D6A0F" w:rsidRDefault="304D6A0F" w14:paraId="22244943" w14:textId="5D58E4BA">
      <w:pPr>
        <w:spacing w:before="12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304D6A0F" w:rsidR="304D6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###</w:t>
      </w:r>
    </w:p>
    <w:p w:rsidR="304D6A0F" w:rsidP="304D6A0F" w:rsidRDefault="304D6A0F" w14:paraId="3DEF6FD5" w14:textId="0E27EDAF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304D6A0F" w:rsidR="304D6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További információ:</w:t>
      </w:r>
    </w:p>
    <w:p w:rsidR="304D6A0F" w:rsidP="304D6A0F" w:rsidRDefault="304D6A0F" w14:paraId="688C0FF9" w14:textId="111D1CD6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304D6A0F" w:rsidR="304D6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Varga Dóra</w:t>
      </w:r>
    </w:p>
    <w:p w:rsidR="304D6A0F" w:rsidP="304D6A0F" w:rsidRDefault="304D6A0F" w14:paraId="46D25E11" w14:textId="7EA51770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304D6A0F" w:rsidR="304D6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+36 1 920 1817</w:t>
      </w:r>
    </w:p>
    <w:p w:rsidR="304D6A0F" w:rsidP="304D6A0F" w:rsidRDefault="304D6A0F" w14:paraId="60B10FEC" w14:textId="4D8F3F8B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304D6A0F" w:rsidR="304D6A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+36 30 857 8179</w:t>
      </w:r>
    </w:p>
    <w:p w:rsidR="304D6A0F" w:rsidP="304D6A0F" w:rsidRDefault="304D6A0F" w14:paraId="1B577158" w14:textId="4406937C">
      <w:pPr>
        <w:spacing w:before="0" w:beforeAutospacing="off" w:after="16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hyperlink r:id="R48ea3ade56cc4bd7">
        <w:r w:rsidRPr="304D6A0F" w:rsidR="304D6A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dvarga@noguchi.hu</w:t>
        </w:r>
      </w:hyperlink>
    </w:p>
    <w:p w:rsidR="304D6A0F" w:rsidP="304D6A0F" w:rsidRDefault="304D6A0F" w14:paraId="4298BC70" w14:textId="3D6D3A0D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</w:pPr>
      <w:r w:rsidRPr="304D6A0F" w:rsidR="304D6A0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single"/>
          <w:lang w:val="hu-HU"/>
        </w:rPr>
        <w:t>A Budapesti Metropolitan Egyetemről</w:t>
      </w:r>
      <w:r>
        <w:br/>
      </w:r>
      <w:r w:rsidRPr="304D6A0F" w:rsidR="304D6A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</w:t>
      </w:r>
      <w:r>
        <w:br/>
      </w:r>
      <w:r w:rsidRPr="304D6A0F" w:rsidR="304D6A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304D6A0F" w:rsidR="304D6A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myBRAND</w:t>
      </w:r>
      <w:proofErr w:type="spellEnd"/>
      <w:r w:rsidRPr="304D6A0F" w:rsidR="304D6A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:rsidR="304D6A0F" w:rsidP="304D6A0F" w:rsidRDefault="304D6A0F" w14:paraId="3453D539" w14:textId="7DF96BCB">
      <w:pPr>
        <w:pStyle w:val="Norml"/>
        <w:jc w:val="both"/>
      </w:pPr>
    </w:p>
    <w:sectPr w:rsidR="00FA763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DAD"/>
    <w:multiLevelType w:val="hybridMultilevel"/>
    <w:tmpl w:val="23D627B2"/>
    <w:lvl w:ilvl="0" w:tplc="EDD235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002F2D"/>
    <w:multiLevelType w:val="hybridMultilevel"/>
    <w:tmpl w:val="B380CDA8"/>
    <w:lvl w:ilvl="0" w:tplc="5E5EAF4E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072133">
    <w:abstractNumId w:val="1"/>
  </w:num>
  <w:num w:numId="2" w16cid:durableId="189007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2"/>
    <w:rsid w:val="000267CF"/>
    <w:rsid w:val="000A1BAA"/>
    <w:rsid w:val="00240F68"/>
    <w:rsid w:val="00252ABF"/>
    <w:rsid w:val="003F6023"/>
    <w:rsid w:val="00560E9B"/>
    <w:rsid w:val="0061720D"/>
    <w:rsid w:val="00645373"/>
    <w:rsid w:val="00656347"/>
    <w:rsid w:val="0083680A"/>
    <w:rsid w:val="0088098A"/>
    <w:rsid w:val="00885A7F"/>
    <w:rsid w:val="00964ABF"/>
    <w:rsid w:val="009934F6"/>
    <w:rsid w:val="009C7378"/>
    <w:rsid w:val="00B0205A"/>
    <w:rsid w:val="00B16D01"/>
    <w:rsid w:val="00C50E72"/>
    <w:rsid w:val="00CF0028"/>
    <w:rsid w:val="00D90EC6"/>
    <w:rsid w:val="00DA2662"/>
    <w:rsid w:val="00DA2C06"/>
    <w:rsid w:val="00DB7B33"/>
    <w:rsid w:val="00DF6F3B"/>
    <w:rsid w:val="00F5043A"/>
    <w:rsid w:val="00F8724C"/>
    <w:rsid w:val="00FA7633"/>
    <w:rsid w:val="304D6A0F"/>
    <w:rsid w:val="47AD69F3"/>
    <w:rsid w:val="787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BF45"/>
  <w15:chartTrackingRefBased/>
  <w15:docId w15:val="{84D7B8A6-1DD8-4739-8F68-442C374D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043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dvarga@noguchi.hu" TargetMode="External" Id="R48ea3ade56cc4bd7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67AC0-3DC7-4B79-86A4-C3B23B496CE8}"/>
</file>

<file path=customXml/itemProps2.xml><?xml version="1.0" encoding="utf-8"?>
<ds:datastoreItem xmlns:ds="http://schemas.openxmlformats.org/officeDocument/2006/customXml" ds:itemID="{B09ADBE2-AA90-45CF-8777-FF05B9544E59}"/>
</file>

<file path=customXml/itemProps3.xml><?xml version="1.0" encoding="utf-8"?>
<ds:datastoreItem xmlns:ds="http://schemas.openxmlformats.org/officeDocument/2006/customXml" ds:itemID="{67A7FDCD-F7CF-45CF-A094-0CA78925DD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Veres Dalma Réka</cp:lastModifiedBy>
  <cp:revision>3</cp:revision>
  <dcterms:created xsi:type="dcterms:W3CDTF">2022-04-13T12:56:00Z</dcterms:created>
  <dcterms:modified xsi:type="dcterms:W3CDTF">2022-04-28T07:27:50Z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